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CE694B">
        <w:rPr>
          <w:rFonts w:ascii="Times New Roman" w:hAnsi="Times New Roman"/>
          <w:b/>
        </w:rPr>
        <w:t>Obrazac 20.</w:t>
      </w:r>
    </w:p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694B" w:rsidRDefault="000E1F39" w:rsidP="000E1F39">
      <w:pPr>
        <w:jc w:val="center"/>
        <w:rPr>
          <w:rFonts w:ascii="Times New Roman" w:hAnsi="Times New Roman"/>
        </w:rPr>
      </w:pPr>
    </w:p>
    <w:p w:rsidR="00E7666C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Nadle</w:t>
      </w:r>
      <w:r w:rsidRPr="00CE694B">
        <w:rPr>
          <w:rFonts w:ascii="Times New Roman" w:hAnsi="Times New Roman"/>
        </w:rPr>
        <w:t>ž</w:t>
      </w:r>
      <w:r w:rsidRPr="00CE694B">
        <w:rPr>
          <w:rFonts w:ascii="Times New Roman" w:hAnsi="Times New Roman"/>
          <w:lang w:val="pl-PL"/>
        </w:rPr>
        <w:t>ni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trgova</w:t>
      </w:r>
      <w:r w:rsidRPr="00CE694B">
        <w:rPr>
          <w:rFonts w:ascii="Times New Roman" w:hAnsi="Times New Roman"/>
        </w:rPr>
        <w:t>č</w:t>
      </w:r>
      <w:r w:rsidRPr="00CE694B">
        <w:rPr>
          <w:rFonts w:ascii="Times New Roman" w:hAnsi="Times New Roman"/>
          <w:lang w:val="pl-PL"/>
        </w:rPr>
        <w:t>ki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sud</w:t>
      </w:r>
      <w:r w:rsidR="00E7666C" w:rsidRPr="00CE694B">
        <w:rPr>
          <w:rFonts w:ascii="Times New Roman" w:hAnsi="Times New Roman"/>
          <w:lang w:val="pl-PL"/>
        </w:rPr>
        <w:t>; Trgovački sud Zagreb</w:t>
      </w:r>
    </w:p>
    <w:p w:rsidR="000E1F39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Poslovni broj spisa </w:t>
      </w:r>
      <w:r w:rsidR="00E7666C" w:rsidRPr="00CE694B">
        <w:rPr>
          <w:rFonts w:ascii="Times New Roman" w:hAnsi="Times New Roman"/>
          <w:lang w:val="pl-PL"/>
        </w:rPr>
        <w:t>; St-1155/12</w:t>
      </w:r>
    </w:p>
    <w:p w:rsidR="00CB7470" w:rsidRPr="00CE694B" w:rsidRDefault="000E1F39" w:rsidP="00CB7470">
      <w:pPr>
        <w:rPr>
          <w:rFonts w:ascii="Times New Roman" w:hAnsi="Times New Roman"/>
        </w:rPr>
      </w:pPr>
      <w:r w:rsidRPr="00CE694B">
        <w:rPr>
          <w:rFonts w:ascii="Times New Roman" w:hAnsi="Times New Roman"/>
          <w:lang w:val="pl-PL"/>
        </w:rPr>
        <w:t xml:space="preserve">Dužnik </w:t>
      </w:r>
      <w:r w:rsidR="00E7666C" w:rsidRPr="00CE694B">
        <w:rPr>
          <w:rFonts w:ascii="Times New Roman" w:hAnsi="Times New Roman"/>
          <w:lang w:val="pl-PL"/>
        </w:rPr>
        <w:t>;</w:t>
      </w:r>
      <w:r w:rsidR="00CB7470" w:rsidRPr="00CE694B">
        <w:rPr>
          <w:rFonts w:ascii="Times New Roman" w:hAnsi="Times New Roman"/>
        </w:rPr>
        <w:t xml:space="preserve"> AUTO GEMMA  d.o.o. –u stečaju,Zagreb, Dubrava 256/k</w:t>
      </w:r>
    </w:p>
    <w:p w:rsidR="00CB7470" w:rsidRPr="00CE694B" w:rsidRDefault="00CB7470" w:rsidP="00CB7470">
      <w:pPr>
        <w:ind w:left="708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OIB 12359337529</w:t>
      </w:r>
    </w:p>
    <w:p w:rsidR="000E1F39" w:rsidRPr="00CE694B" w:rsidRDefault="000E1F39" w:rsidP="00712773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 </w:t>
      </w:r>
    </w:p>
    <w:p w:rsidR="000E1F39" w:rsidRPr="00CE694B" w:rsidRDefault="00712773" w:rsidP="00712773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</w:t>
      </w:r>
      <w:r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>TIJEK STEČAJNOGA POSTUPKA U RAZDOBLJU OD</w:t>
      </w:r>
      <w:r w:rsidR="00CB7470" w:rsidRPr="00CE694B">
        <w:rPr>
          <w:rFonts w:ascii="Times New Roman" w:hAnsi="Times New Roman"/>
          <w:lang w:val="pl-PL"/>
        </w:rPr>
        <w:t xml:space="preserve"> 2</w:t>
      </w:r>
      <w:r w:rsidR="00EE60C0" w:rsidRPr="00CE694B">
        <w:rPr>
          <w:rFonts w:ascii="Times New Roman" w:hAnsi="Times New Roman"/>
          <w:lang w:val="pl-PL"/>
        </w:rPr>
        <w:t>2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EE60C0" w:rsidRPr="00CE694B">
        <w:rPr>
          <w:rFonts w:ascii="Times New Roman" w:hAnsi="Times New Roman"/>
          <w:lang w:val="pl-PL"/>
        </w:rPr>
        <w:t>veljače</w:t>
      </w:r>
      <w:r w:rsidR="00CB7470" w:rsidRPr="00CE694B">
        <w:rPr>
          <w:rFonts w:ascii="Times New Roman" w:hAnsi="Times New Roman"/>
          <w:lang w:val="pl-PL"/>
        </w:rPr>
        <w:t xml:space="preserve"> 201</w:t>
      </w:r>
      <w:r w:rsidR="00EE60C0" w:rsidRPr="00CE694B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>. do 2</w:t>
      </w:r>
      <w:r w:rsidR="00EE60C0" w:rsidRPr="00CE694B">
        <w:rPr>
          <w:rFonts w:ascii="Times New Roman" w:hAnsi="Times New Roman"/>
          <w:lang w:val="pl-PL"/>
        </w:rPr>
        <w:t>2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EE60C0" w:rsidRPr="00CE694B">
        <w:rPr>
          <w:rFonts w:ascii="Times New Roman" w:hAnsi="Times New Roman"/>
          <w:lang w:val="pl-PL"/>
        </w:rPr>
        <w:t>svibnja</w:t>
      </w:r>
      <w:r w:rsidR="00CB7470" w:rsidRPr="00CE694B">
        <w:rPr>
          <w:rFonts w:ascii="Times New Roman" w:hAnsi="Times New Roman"/>
          <w:lang w:val="pl-PL"/>
        </w:rPr>
        <w:t xml:space="preserve"> 2016.</w:t>
      </w:r>
    </w:p>
    <w:p w:rsidR="00712773" w:rsidRPr="00CE694B" w:rsidRDefault="00712773" w:rsidP="00712773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imovine stečajnog dužnika i to nekretnine upisane u z.k.ul. 3232 k.o. Resnik z.k.č.br. 3087/1 oranica Prašnica u Prašnici, površine 584 čhv.- u 489/584 dijela, a koje nekretnine su se prodavale na Općinskom građanskom sudu Zagreb pod br. Ovr-2177/12 dosuđene su kupcu TRANS AUTO d.o.o. Sesvete, Rebro 2a za iznos od 1.611.000,00 Kn.</w:t>
      </w:r>
    </w:p>
    <w:p w:rsidR="00712773" w:rsidRPr="00CE694B" w:rsidRDefault="009A27DB" w:rsidP="00712773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Kao što sam navela u predhodnom izvješću </w:t>
      </w:r>
      <w:r w:rsidR="00712773" w:rsidRPr="00CE694B">
        <w:rPr>
          <w:rFonts w:ascii="Times New Roman" w:hAnsi="Times New Roman"/>
        </w:rPr>
        <w:t xml:space="preserve">Općinski građanski sud donio je rješenje br. Ovr-2177/12 </w:t>
      </w:r>
      <w:r w:rsidR="00862545" w:rsidRPr="00CE694B">
        <w:rPr>
          <w:rFonts w:ascii="Times New Roman" w:hAnsi="Times New Roman"/>
        </w:rPr>
        <w:t xml:space="preserve">dana 09. studenoga 2015.kojim se proglašava </w:t>
      </w:r>
      <w:r w:rsidR="00D875DE" w:rsidRPr="00CE694B">
        <w:rPr>
          <w:rFonts w:ascii="Times New Roman" w:hAnsi="Times New Roman"/>
        </w:rPr>
        <w:t xml:space="preserve">stvarno </w:t>
      </w:r>
      <w:r w:rsidR="00862545" w:rsidRPr="00CE694B">
        <w:rPr>
          <w:rFonts w:ascii="Times New Roman" w:hAnsi="Times New Roman"/>
        </w:rPr>
        <w:t xml:space="preserve">nenadležnim u ovoj pravnoj stvari te da se isti ustupa Trgovačkom sudu Zagreb kao stvarno nadležnom sudu. </w:t>
      </w:r>
      <w:r w:rsidR="00EE60C0" w:rsidRPr="00CE694B">
        <w:rPr>
          <w:rFonts w:ascii="Times New Roman" w:hAnsi="Times New Roman"/>
        </w:rPr>
        <w:t xml:space="preserve">Dana 31. </w:t>
      </w:r>
      <w:r w:rsidRPr="00CE694B">
        <w:rPr>
          <w:rFonts w:ascii="Times New Roman" w:hAnsi="Times New Roman"/>
        </w:rPr>
        <w:t>o</w:t>
      </w:r>
      <w:r w:rsidR="00EE60C0" w:rsidRPr="00CE694B">
        <w:rPr>
          <w:rFonts w:ascii="Times New Roman" w:hAnsi="Times New Roman"/>
        </w:rPr>
        <w:t xml:space="preserve">žujka 2016. </w:t>
      </w:r>
      <w:r w:rsidRPr="00CE694B">
        <w:rPr>
          <w:rFonts w:ascii="Times New Roman" w:hAnsi="Times New Roman"/>
        </w:rPr>
        <w:t>n</w:t>
      </w:r>
      <w:r w:rsidR="00EE60C0" w:rsidRPr="00CE694B">
        <w:rPr>
          <w:rFonts w:ascii="Times New Roman" w:hAnsi="Times New Roman"/>
        </w:rPr>
        <w:t>a Trgovačkom sudu Z</w:t>
      </w:r>
      <w:r w:rsidRPr="00CE694B">
        <w:rPr>
          <w:rFonts w:ascii="Times New Roman" w:hAnsi="Times New Roman"/>
        </w:rPr>
        <w:t>a</w:t>
      </w:r>
      <w:r w:rsidR="00EE60C0" w:rsidRPr="00CE694B">
        <w:rPr>
          <w:rFonts w:ascii="Times New Roman" w:hAnsi="Times New Roman"/>
        </w:rPr>
        <w:t xml:space="preserve">greb održano je ročište za diobu kupovnine, te je Trgovački sud donio rješenje br. St-1155/12 dana 31. 03. 2016. </w:t>
      </w:r>
      <w:r w:rsidRPr="00CE694B">
        <w:rPr>
          <w:rFonts w:ascii="Times New Roman" w:hAnsi="Times New Roman"/>
        </w:rPr>
        <w:t>k</w:t>
      </w:r>
      <w:r w:rsidR="00EE60C0" w:rsidRPr="00CE694B">
        <w:rPr>
          <w:rFonts w:ascii="Times New Roman" w:hAnsi="Times New Roman"/>
        </w:rPr>
        <w:t>ojim se iz iznosa od 1.611.000,00 Kn namiruju tro</w:t>
      </w:r>
      <w:r w:rsidR="005E7EAF" w:rsidRPr="00CE694B">
        <w:rPr>
          <w:rFonts w:ascii="Times New Roman" w:hAnsi="Times New Roman"/>
        </w:rPr>
        <w:t>š</w:t>
      </w:r>
      <w:r w:rsidR="00EE60C0" w:rsidRPr="00CE694B">
        <w:rPr>
          <w:rFonts w:ascii="Times New Roman" w:hAnsi="Times New Roman"/>
        </w:rPr>
        <w:t xml:space="preserve">kovi po čl. 170 Stečajnog zakona u iznosu od 182.808,51 Kn te razlučni vjerovnik </w:t>
      </w:r>
      <w:r w:rsidRPr="00CE694B">
        <w:rPr>
          <w:rFonts w:ascii="Times New Roman" w:hAnsi="Times New Roman"/>
        </w:rPr>
        <w:t xml:space="preserve">BANKA KOVANICA d.d. Varaždin, </w:t>
      </w:r>
      <w:r w:rsidR="00EE60C0" w:rsidRPr="00CE694B">
        <w:rPr>
          <w:rFonts w:ascii="Times New Roman" w:hAnsi="Times New Roman"/>
        </w:rPr>
        <w:t>iznosom od 1.428.191,49 Kn.</w:t>
      </w:r>
    </w:p>
    <w:p w:rsidR="00712773" w:rsidRPr="0029241F" w:rsidRDefault="00862545" w:rsidP="00712773">
      <w:pPr>
        <w:pStyle w:val="Odlomakpopisa"/>
        <w:ind w:left="1080"/>
        <w:rPr>
          <w:rFonts w:ascii="Times New Roman" w:hAnsi="Times New Roman"/>
          <w:lang w:val="pl-PL"/>
        </w:rPr>
      </w:pPr>
      <w:r w:rsidRPr="0029241F">
        <w:rPr>
          <w:rFonts w:ascii="Times New Roman" w:hAnsi="Times New Roman"/>
          <w:lang w:val="pl-PL"/>
        </w:rPr>
        <w:t xml:space="preserve">U svezi pokretnina stečajnog dužnika, </w:t>
      </w:r>
      <w:r w:rsidRPr="0029241F">
        <w:rPr>
          <w:rFonts w:ascii="Times New Roman" w:hAnsi="Times New Roman"/>
        </w:rPr>
        <w:t>obzirom da pokretnine nisu prodane niti za iznos od 20% procijenjene vrijednosti</w:t>
      </w:r>
      <w:r w:rsidR="00516FB5" w:rsidRPr="0029241F">
        <w:rPr>
          <w:rFonts w:ascii="Times New Roman" w:hAnsi="Times New Roman"/>
        </w:rPr>
        <w:t xml:space="preserve"> sukladno odluci Skupštine vjerovnika</w:t>
      </w:r>
      <w:r w:rsidRPr="0029241F">
        <w:rPr>
          <w:rFonts w:ascii="Times New Roman" w:hAnsi="Times New Roman"/>
        </w:rPr>
        <w:t>,</w:t>
      </w:r>
      <w:r w:rsidR="00516FB5" w:rsidRPr="0029241F">
        <w:rPr>
          <w:rFonts w:ascii="Times New Roman" w:hAnsi="Times New Roman"/>
        </w:rPr>
        <w:t xml:space="preserve"> zatražila sam u svezi istih mišljenje stalnog sudskog</w:t>
      </w:r>
      <w:r w:rsidR="00D36811" w:rsidRPr="0029241F">
        <w:rPr>
          <w:rFonts w:ascii="Times New Roman" w:hAnsi="Times New Roman"/>
        </w:rPr>
        <w:t xml:space="preserve"> Krunosalava </w:t>
      </w:r>
      <w:r w:rsidR="00516FB5" w:rsidRPr="0029241F">
        <w:rPr>
          <w:rFonts w:ascii="Times New Roman" w:hAnsi="Times New Roman"/>
        </w:rPr>
        <w:t xml:space="preserve"> Ormuž</w:t>
      </w:r>
      <w:r w:rsidR="00EE60C0" w:rsidRPr="0029241F">
        <w:rPr>
          <w:rFonts w:ascii="Times New Roman" w:hAnsi="Times New Roman"/>
        </w:rPr>
        <w:t>a, te je u tijeku izrada</w:t>
      </w:r>
      <w:r w:rsidR="0029241F">
        <w:rPr>
          <w:rFonts w:ascii="Times New Roman" w:hAnsi="Times New Roman"/>
        </w:rPr>
        <w:t xml:space="preserve"> vještačkog nalaza i mišljenja.</w:t>
      </w:r>
    </w:p>
    <w:p w:rsidR="00DF1362" w:rsidRPr="0029241F" w:rsidRDefault="00DF1362" w:rsidP="00DF1362">
      <w:pPr>
        <w:rPr>
          <w:rFonts w:ascii="Times New Roman" w:hAnsi="Times New Roman"/>
        </w:rPr>
      </w:pPr>
      <w:r w:rsidRPr="0029241F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29241F" w:rsidRDefault="000E1F39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II. STANJE STEČAJNE MASE</w:t>
      </w:r>
    </w:p>
    <w:p w:rsidR="00DF1362" w:rsidRPr="00CE694B" w:rsidRDefault="00DF1362" w:rsidP="000E1F39">
      <w:pPr>
        <w:rPr>
          <w:rFonts w:ascii="Times New Roman" w:hAnsi="Times New Roman"/>
          <w:lang w:val="pl-PL"/>
        </w:rPr>
      </w:pP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imovine stečajnog dužnika i to;</w:t>
      </w:r>
    </w:p>
    <w:p w:rsidR="0066097F" w:rsidRPr="00CE694B" w:rsidRDefault="00D875DE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1.</w:t>
      </w:r>
    </w:p>
    <w:p w:rsidR="0066097F" w:rsidRPr="00CE694B" w:rsidRDefault="0066097F" w:rsidP="0066097F">
      <w:pPr>
        <w:ind w:left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-nekretnine upisane u z.k.ul. 3232 k.o. Resnik z.k.č.br. 3087/1 oranica Prašnica u Prašnici, površine 584 čhv.- u 489/584 dijela</w:t>
      </w:r>
      <w:r w:rsidR="000B76AC">
        <w:rPr>
          <w:rFonts w:ascii="Times New Roman" w:hAnsi="Times New Roman"/>
        </w:rPr>
        <w:t>,</w:t>
      </w:r>
    </w:p>
    <w:p w:rsidR="0066097F" w:rsidRPr="00CE694B" w:rsidRDefault="000B76AC" w:rsidP="0066097F">
      <w:pPr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66097F" w:rsidRPr="00CE694B">
        <w:rPr>
          <w:rFonts w:ascii="Times New Roman" w:hAnsi="Times New Roman"/>
        </w:rPr>
        <w:t>bavijest  o postojanju razlučnog prava na navedenoj nekretnini podnijeli su;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a) BANKA KOVANICA d.d.. Varaždin , P.Preradovića 29- visina razlučnog prava  2.523.429,35 Kn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Razlučni vjerovnik BANKA KOVANICA d.d. Varaždin obavjestio je  da je na navedenoj  nekretnini  pokrenuo ovršni postupak koji se vodi pred Općinskim građanskim sudom Zagrebu pod brojem 10 OVR-2177/12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lastRenderedPageBreak/>
        <w:t>U svezi navedenog ovršnog postupka: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Općinskom građanskom sudu Zagreb u predmetu Ovr-2177/12 dostavila  sam podnesak kojim se obavještava sud da je nad  AUTO GEMMA d.o.o. Zagreb otvoren stečajni postupak,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kako nije bilo postupanja u ovom predmetu Općinskom građanskom sudu Zagreb dostavila sam podnesak kojim se urgira postupanje u ovom predmetu,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obzirom da sud nije postupio po požurnici ponovno sam dostavila podnesak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dana 11. prosinca 2013. kojim se urgira postupanje u ovom predmetu.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na Općinskom građanskom sudu održano je   ročište radi utvrđivanja vrijednosti nekretnine dana 17. ožujka 2014. godine,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sukladno procjeni stalnog sudskog vještaka Miroslava Kraš , dipl. ing.građevinarstva od 29. siječnja 2014. godine,  utvrđena je vrijednost nekretnine stečajnog dužnika 489/584 suvl. dijela u iznosu od 2.406.055,01  Kn,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-obzirom da nije bilo postupanja u ovom predmetu od 17. ožujka 2014. dostavljena je požurnica dana 03. rujna 2014. kojim se urgira žurno postupanje u ovom ovršnom predmetu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 prvo dražbeno ročište nekretnine održano je dana dana 23. siječnja 2015., a koje ročište je odgođeno iz razloga što sud nije pozvao na ročište razlučnog vjerovnika Republiku Hrvatsku,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prvo  dražbeno ročište ponovno je održano je dana 24. travnja 2015. godine,  na kojem ročištu je prihvaćena ponuda kupca TRANS AUTO d.o.o. Sesvete, Rebro 2a za kupnju nekretnine u iznosu od 1.611.000,00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o dosudi nekretnine stečajnog dužnika  kupcu TRANS AUTO d.o.o. Sesvete , Rebro 2a, te je pozvan kupac da u roku 30 dana uplati iznos kupovnine umanjen za iznos uplaćene jamčevine.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dana 13. srpnja 2015. kojim se ispravlja rješenje o dosudi br. Ovr-2177/12 od 17. lipnja 2015.</w:t>
      </w:r>
    </w:p>
    <w:p w:rsidR="00A979ED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Dana </w:t>
      </w:r>
      <w:r w:rsidR="0066097F" w:rsidRPr="00CE694B">
        <w:rPr>
          <w:rFonts w:ascii="Times New Roman" w:hAnsi="Times New Roman"/>
        </w:rPr>
        <w:t xml:space="preserve"> 22. listopada 2015. godine </w:t>
      </w:r>
      <w:r w:rsidRPr="00CE694B">
        <w:rPr>
          <w:rFonts w:ascii="Times New Roman" w:hAnsi="Times New Roman"/>
        </w:rPr>
        <w:t xml:space="preserve"> održano je ročište </w:t>
      </w:r>
      <w:r w:rsidR="0066097F" w:rsidRPr="00CE694B">
        <w:rPr>
          <w:rFonts w:ascii="Times New Roman" w:hAnsi="Times New Roman"/>
        </w:rPr>
        <w:t xml:space="preserve">radi utvrđenja troškova ovršnog postupka, </w:t>
      </w:r>
      <w:r w:rsidRPr="00CE694B">
        <w:rPr>
          <w:rFonts w:ascii="Times New Roman" w:hAnsi="Times New Roman"/>
        </w:rPr>
        <w:t xml:space="preserve">međutim Općinski građanski sud </w:t>
      </w:r>
      <w:r w:rsidR="00EE04E2" w:rsidRPr="00CE694B">
        <w:rPr>
          <w:rFonts w:ascii="Times New Roman" w:hAnsi="Times New Roman"/>
        </w:rPr>
        <w:t xml:space="preserve">Zgareb </w:t>
      </w:r>
      <w:r w:rsidRPr="00CE694B">
        <w:rPr>
          <w:rFonts w:ascii="Times New Roman" w:hAnsi="Times New Roman"/>
        </w:rPr>
        <w:t>donio je rješenje dana 09.studenoga  2015</w:t>
      </w:r>
      <w:r w:rsidR="00BF1125" w:rsidRPr="00CE694B">
        <w:rPr>
          <w:rFonts w:ascii="Times New Roman" w:hAnsi="Times New Roman"/>
        </w:rPr>
        <w:t>.</w:t>
      </w:r>
      <w:r w:rsidRPr="00CE694B">
        <w:rPr>
          <w:rFonts w:ascii="Times New Roman" w:hAnsi="Times New Roman"/>
        </w:rPr>
        <w:t xml:space="preserve"> kojim se oglašava </w:t>
      </w:r>
      <w:r w:rsidR="0030558E" w:rsidRPr="00CE694B">
        <w:rPr>
          <w:rFonts w:ascii="Times New Roman" w:hAnsi="Times New Roman"/>
        </w:rPr>
        <w:t xml:space="preserve">stvarno </w:t>
      </w:r>
      <w:r w:rsidRPr="00CE694B">
        <w:rPr>
          <w:rFonts w:ascii="Times New Roman" w:hAnsi="Times New Roman"/>
        </w:rPr>
        <w:t>nenadležnim u ovoj pravnoj stvari, te predmet ustupa Trgovačkom sudu Zagreb kao stva</w:t>
      </w:r>
      <w:r w:rsidR="00BF1125" w:rsidRPr="00CE694B">
        <w:rPr>
          <w:rFonts w:ascii="Times New Roman" w:hAnsi="Times New Roman"/>
        </w:rPr>
        <w:t>rno</w:t>
      </w:r>
      <w:r w:rsidRPr="00CE694B">
        <w:rPr>
          <w:rFonts w:ascii="Times New Roman" w:hAnsi="Times New Roman"/>
        </w:rPr>
        <w:t xml:space="preserve"> nadležnom sudu.</w:t>
      </w:r>
    </w:p>
    <w:p w:rsidR="0066097F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</w:t>
      </w:r>
      <w:r w:rsidR="00EE04E2" w:rsidRPr="00CE694B">
        <w:rPr>
          <w:rFonts w:ascii="Times New Roman" w:hAnsi="Times New Roman"/>
        </w:rPr>
        <w:t>Dana 31. ožujka 2016. godine na Trgovačkom sudu Zagreb održano je ročište za diobu kupovnine,</w:t>
      </w:r>
    </w:p>
    <w:p w:rsidR="00EE04E2" w:rsidRPr="00CE694B" w:rsidRDefault="00EE04E2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te je Trgovački sud donio rješenje br. St-1155/12 dana 31. 03. 2016. kojim se iz iznosa od 1.611.000,00 Kn namiruju troškovi po čl. 170. Stečajnog zakona u iznosu od 182.808,51 Kn, te razlučni vjerovnik</w:t>
      </w:r>
      <w:r w:rsidR="005E7EAF" w:rsidRPr="00CE694B">
        <w:rPr>
          <w:rFonts w:ascii="Times New Roman" w:hAnsi="Times New Roman"/>
        </w:rPr>
        <w:t xml:space="preserve"> BANKA KOVANICA d.d. Varaždin </w:t>
      </w:r>
      <w:r w:rsidRPr="00CE694B">
        <w:rPr>
          <w:rFonts w:ascii="Times New Roman" w:hAnsi="Times New Roman"/>
        </w:rPr>
        <w:t xml:space="preserve"> iznosom od 1.428.191,49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 Kao što je navedeno u dosadašnjem tijeku stečajnog postupka,u svezi pokretnina stečajnog dužnika, a na kojima  MINISTARSTVO FINANCIJA , Porezna uprava, Područni ured Zagreb ima razlučno pravo- visina razlučnog prava 1.384.547,94 Kn, temeljem rješenja Općinskog građanskog suda Zagreb br. Ovr-2918/12 od 22.listopada 2012., na izvještajnom ročištu 04. travnja 2013 donesena je odluka da će se pokretnine stečajnog dužnika prodavati javnim prikupljanjem ponuda  s time da početna cijena bude procijenjen iznos dostavljen od Porezne uprave Zagreb, Područni ured Zagreb, te da se nakon svake neuspjele prodaje cijena snizuje za 20%, s time da najniža cijena za koju se mogu prodati pokretnine jest 20% početne cijene.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U zapisniku je navedeno da   je vrijednost pokretnina stečajnog dužnika iznosu od  1.895.942,61 Kn , a prema lager listi od 07.02.2012.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lastRenderedPageBreak/>
        <w:tab/>
        <w:t>Na stranicama HGK i VTS objavljeni su oglasi radi prodaja pokretnina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javnim prikupljanjem ponuda, a sve sukladno odluci Skupštine vjerovnika , i to 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prva prodaja pokretnina javnim prikupljanjem ponuda po početnoj cijeni i to utvrđenoj vrijednosti pokretnina  s rokom za dostavu ponuda do 30. kolovoza 2013. godine.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- druga prodaja pokretnina javnim prikupljanjem ponuda po početnoj cijeni – utvrđena vrijednost  pokretnina umanjena za 20%  - odnosno po početnoj cijeni u iznosu od 1.516.754,09 Kn+PDV s rokom za dostavu ponuda do 29. rujna 2013. godine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treća prodaja pokretnina javnim prikupljanjem ponuda po početnoj cijeni-utvrđena vrijednost pokretnina umanjena za 40% - odnosno po početnoj cijeni od 1.137.565,57 Kn+PDV s rokom za dostavu ponuda do 25.10.2013.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četvrta prodaja pokretnina javnim prikupljanjem ponuda po početnoj cijeni- utvrđena vrijednost pokretnina umanjena za 60%- odnosno po početnoj cijeni od 758.377,05 Kn+PDV s rokom za dostavu ponude do 29. studenoga 2013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peta prodaja pokretnina javnim prikupljanjem ponuda po početnoj cijeni – utvrđena vrijednost pokretnina umanjena za 80 % utvrđene vrijednosti- odnosno po početnoj cijeni od 379.188,52 Kn+PDV s rokom ponude do 30. travnja 2014.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niti po tom objavljenom oglasu nije bilo zainteresiranih kupaca.</w:t>
      </w:r>
      <w:r w:rsidRPr="00CE694B">
        <w:rPr>
          <w:rFonts w:ascii="Times New Roman" w:hAnsi="Times New Roman"/>
        </w:rPr>
        <w:tab/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Oglasi objavljeni na stranicama VTS i HGK prileže u spisu.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Dopisom od 05. prosinca 2014.  Županijsko državno odvjetništvo Zagreb obaviješteno je da se pokretnine stečajnog dužnika  nisu  prodale niti po cijeni od 20% njihove procijenjene vrijednosti, te do danas nije dostavljen daljnji prijedlog u svezi istih.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="00A979ED" w:rsidRPr="00CE694B" w:rsidRDefault="00A979ED" w:rsidP="00A979ED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Obzirom na navedeno zatražila sam mišljenje  u svezi navedenih pokretnina od stalnog sud</w:t>
      </w:r>
      <w:r w:rsidR="00BF1125" w:rsidRPr="00CE694B">
        <w:rPr>
          <w:rFonts w:ascii="Times New Roman" w:hAnsi="Times New Roman"/>
        </w:rPr>
        <w:t>skog vještaka Krunoslava Ormuža,</w:t>
      </w:r>
      <w:r w:rsidR="00826C3C" w:rsidRPr="00CE694B">
        <w:rPr>
          <w:rFonts w:ascii="Times New Roman" w:hAnsi="Times New Roman"/>
        </w:rPr>
        <w:t>te je u tijeku izrada nalaza i mišljenja vještaka.</w:t>
      </w:r>
    </w:p>
    <w:p w:rsidR="000E1F39" w:rsidRPr="00CE694B" w:rsidRDefault="00057EA6" w:rsidP="000E1F39">
      <w:pPr>
        <w:ind w:left="360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Priljev i odljev sredstva sa žiro računa od 2</w:t>
      </w:r>
      <w:r w:rsidR="00986BE8" w:rsidRPr="00CE694B">
        <w:rPr>
          <w:rFonts w:ascii="Times New Roman" w:hAnsi="Times New Roman"/>
          <w:lang w:val="pl-PL"/>
        </w:rPr>
        <w:t>2. veljače</w:t>
      </w:r>
      <w:r w:rsidR="00575753" w:rsidRPr="00CE694B">
        <w:rPr>
          <w:rFonts w:ascii="Times New Roman" w:hAnsi="Times New Roman"/>
          <w:lang w:val="pl-PL"/>
        </w:rPr>
        <w:t xml:space="preserve"> 201</w:t>
      </w:r>
      <w:r w:rsidR="00B1568C" w:rsidRPr="00CE694B">
        <w:rPr>
          <w:rFonts w:ascii="Times New Roman" w:hAnsi="Times New Roman"/>
          <w:lang w:val="pl-PL"/>
        </w:rPr>
        <w:t>6</w:t>
      </w:r>
      <w:r w:rsidR="00575753" w:rsidRPr="00CE694B">
        <w:rPr>
          <w:rFonts w:ascii="Times New Roman" w:hAnsi="Times New Roman"/>
          <w:lang w:val="pl-PL"/>
        </w:rPr>
        <w:t>. do 2</w:t>
      </w:r>
      <w:r w:rsidR="00B1568C" w:rsidRPr="00CE694B">
        <w:rPr>
          <w:rFonts w:ascii="Times New Roman" w:hAnsi="Times New Roman"/>
          <w:lang w:val="pl-PL"/>
        </w:rPr>
        <w:t>2</w:t>
      </w:r>
      <w:r w:rsidR="00575753" w:rsidRPr="00CE694B">
        <w:rPr>
          <w:rFonts w:ascii="Times New Roman" w:hAnsi="Times New Roman"/>
          <w:lang w:val="pl-PL"/>
        </w:rPr>
        <w:t xml:space="preserve">. </w:t>
      </w:r>
      <w:r w:rsidR="00B1568C" w:rsidRPr="00CE694B">
        <w:rPr>
          <w:rFonts w:ascii="Times New Roman" w:hAnsi="Times New Roman"/>
          <w:lang w:val="pl-PL"/>
        </w:rPr>
        <w:t>svibnja</w:t>
      </w:r>
      <w:r w:rsidR="00575753" w:rsidRPr="00CE694B">
        <w:rPr>
          <w:rFonts w:ascii="Times New Roman" w:hAnsi="Times New Roman"/>
          <w:lang w:val="pl-PL"/>
        </w:rPr>
        <w:t xml:space="preserve"> 2016.</w:t>
      </w:r>
    </w:p>
    <w:p w:rsidR="00A83C48" w:rsidRDefault="00A83C48" w:rsidP="000E1F39">
      <w:pPr>
        <w:rPr>
          <w:rFonts w:ascii="Times New Roman" w:hAnsi="Times New Roman"/>
          <w:lang w:val="pl-PL"/>
        </w:rPr>
      </w:pPr>
    </w:p>
    <w:p w:rsidR="00575753" w:rsidRPr="00CE694B" w:rsidRDefault="00575753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Priljev ; </w:t>
      </w:r>
      <w:r w:rsidR="00A83C48">
        <w:rPr>
          <w:rFonts w:ascii="Times New Roman" w:hAnsi="Times New Roman"/>
          <w:lang w:val="pl-PL"/>
        </w:rPr>
        <w:t>182.808,51</w:t>
      </w:r>
      <w:r w:rsidRPr="00CE694B">
        <w:rPr>
          <w:rFonts w:ascii="Times New Roman" w:hAnsi="Times New Roman"/>
          <w:lang w:val="pl-PL"/>
        </w:rPr>
        <w:t xml:space="preserve"> Kn</w:t>
      </w:r>
      <w:r w:rsidR="00A83C48">
        <w:rPr>
          <w:rFonts w:ascii="Times New Roman" w:hAnsi="Times New Roman"/>
          <w:lang w:val="pl-PL"/>
        </w:rPr>
        <w:t xml:space="preserve"> (priljev sa depozita suda za troškove po čl.170 Stečajnog zakona)</w:t>
      </w:r>
    </w:p>
    <w:p w:rsidR="00575753" w:rsidRPr="00CE694B" w:rsidRDefault="00575753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Odljev; </w:t>
      </w:r>
    </w:p>
    <w:p w:rsidR="00160076" w:rsidRDefault="00160076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Isplata t</w:t>
      </w:r>
      <w:r w:rsidR="00A83C48">
        <w:rPr>
          <w:rFonts w:ascii="Times New Roman" w:hAnsi="Times New Roman"/>
          <w:lang w:val="pl-PL"/>
        </w:rPr>
        <w:t>roškov</w:t>
      </w:r>
      <w:r>
        <w:rPr>
          <w:rFonts w:ascii="Times New Roman" w:hAnsi="Times New Roman"/>
          <w:lang w:val="pl-PL"/>
        </w:rPr>
        <w:t>a</w:t>
      </w:r>
      <w:r w:rsidR="00A83C48">
        <w:rPr>
          <w:rFonts w:ascii="Times New Roman" w:hAnsi="Times New Roman"/>
          <w:lang w:val="pl-PL"/>
        </w:rPr>
        <w:t xml:space="preserve"> po čl. 170</w:t>
      </w:r>
      <w:r w:rsidR="00E50ECF">
        <w:rPr>
          <w:rFonts w:ascii="Times New Roman" w:hAnsi="Times New Roman"/>
          <w:lang w:val="pl-PL"/>
        </w:rPr>
        <w:t>.</w:t>
      </w:r>
      <w:r w:rsidR="00A83C48">
        <w:rPr>
          <w:rFonts w:ascii="Times New Roman" w:hAnsi="Times New Roman"/>
          <w:lang w:val="pl-PL"/>
        </w:rPr>
        <w:t xml:space="preserve"> Stečajnog zakona</w:t>
      </w:r>
      <w:r>
        <w:rPr>
          <w:rFonts w:ascii="Times New Roman" w:hAnsi="Times New Roman"/>
          <w:lang w:val="pl-PL"/>
        </w:rPr>
        <w:tab/>
        <w:t>182.808,51 Kn</w:t>
      </w:r>
    </w:p>
    <w:p w:rsidR="00A83C48" w:rsidRDefault="00A83C48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(rješenje Trgovačkog suda Zagreb</w:t>
      </w:r>
      <w:r w:rsidR="00160076">
        <w:rPr>
          <w:rFonts w:ascii="Times New Roman" w:hAnsi="Times New Roman"/>
          <w:lang w:val="pl-PL"/>
        </w:rPr>
        <w:t xml:space="preserve"> )</w:t>
      </w:r>
      <w:r>
        <w:rPr>
          <w:rFonts w:ascii="Times New Roman" w:hAnsi="Times New Roman"/>
          <w:lang w:val="pl-PL"/>
        </w:rPr>
        <w:t xml:space="preserve"> </w:t>
      </w:r>
    </w:p>
    <w:p w:rsidR="00575753" w:rsidRPr="00CE694B" w:rsidRDefault="00575753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Knjigovodstvene usluge – 1.</w:t>
      </w:r>
      <w:r w:rsidR="00160076">
        <w:rPr>
          <w:rFonts w:ascii="Times New Roman" w:hAnsi="Times New Roman"/>
          <w:lang w:val="pl-PL"/>
        </w:rPr>
        <w:t>250,00</w:t>
      </w:r>
      <w:r w:rsidRPr="00CE694B">
        <w:rPr>
          <w:rFonts w:ascii="Times New Roman" w:hAnsi="Times New Roman"/>
          <w:lang w:val="pl-PL"/>
        </w:rPr>
        <w:t xml:space="preserve"> Kn </w:t>
      </w:r>
    </w:p>
    <w:p w:rsidR="00575753" w:rsidRPr="00CE694B" w:rsidRDefault="00575753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Bankarske naknade</w:t>
      </w:r>
      <w:r w:rsidR="00627FE2" w:rsidRPr="00CE694B">
        <w:rPr>
          <w:rFonts w:ascii="Times New Roman" w:hAnsi="Times New Roman"/>
          <w:lang w:val="pl-PL"/>
        </w:rPr>
        <w:t xml:space="preserve">- </w:t>
      </w:r>
      <w:r w:rsidR="00A83C48">
        <w:rPr>
          <w:rFonts w:ascii="Times New Roman" w:hAnsi="Times New Roman"/>
          <w:lang w:val="pl-PL"/>
        </w:rPr>
        <w:t>94,55</w:t>
      </w:r>
      <w:r w:rsidR="00627FE2" w:rsidRPr="00CE694B">
        <w:rPr>
          <w:rFonts w:ascii="Times New Roman" w:hAnsi="Times New Roman"/>
          <w:lang w:val="pl-PL"/>
        </w:rPr>
        <w:t xml:space="preserve"> Kn</w:t>
      </w:r>
    </w:p>
    <w:p w:rsidR="00627FE2" w:rsidRPr="00CE694B" w:rsidRDefault="00627FE2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Stanje na žiro računu; </w:t>
      </w:r>
      <w:r w:rsidR="00160076">
        <w:rPr>
          <w:rFonts w:ascii="Times New Roman" w:hAnsi="Times New Roman"/>
          <w:lang w:val="pl-PL"/>
        </w:rPr>
        <w:t>17.010,25</w:t>
      </w:r>
      <w:r w:rsidRPr="00CE694B">
        <w:rPr>
          <w:rFonts w:ascii="Times New Roman" w:hAnsi="Times New Roman"/>
          <w:lang w:val="pl-PL"/>
        </w:rPr>
        <w:t xml:space="preserve"> Kn</w:t>
      </w:r>
    </w:p>
    <w:p w:rsidR="00627FE2" w:rsidRPr="00CE694B" w:rsidRDefault="00627FE2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III. RADNJE KOJE ĆE SE PODUZETI U NAREDNOM RAZDOBLJU</w:t>
      </w:r>
    </w:p>
    <w:p w:rsidR="00057EA6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od</w:t>
      </w:r>
      <w:r w:rsidR="00057EA6" w:rsidRPr="00CE694B">
        <w:rPr>
          <w:rFonts w:ascii="Times New Roman" w:hAnsi="Times New Roman"/>
          <w:lang w:val="pl-PL"/>
        </w:rPr>
        <w:t xml:space="preserve"> 2</w:t>
      </w:r>
      <w:r w:rsidR="008C2C0E" w:rsidRPr="00CE694B">
        <w:rPr>
          <w:rFonts w:ascii="Times New Roman" w:hAnsi="Times New Roman"/>
          <w:lang w:val="pl-PL"/>
        </w:rPr>
        <w:t>3</w:t>
      </w:r>
      <w:r w:rsidR="00057EA6" w:rsidRPr="00CE694B">
        <w:rPr>
          <w:rFonts w:ascii="Times New Roman" w:hAnsi="Times New Roman"/>
          <w:lang w:val="pl-PL"/>
        </w:rPr>
        <w:t xml:space="preserve">. </w:t>
      </w:r>
      <w:r w:rsidR="008C2C0E" w:rsidRPr="00CE694B">
        <w:rPr>
          <w:rFonts w:ascii="Times New Roman" w:hAnsi="Times New Roman"/>
          <w:lang w:val="pl-PL"/>
        </w:rPr>
        <w:t>svibnja</w:t>
      </w:r>
      <w:r w:rsidR="00057EA6" w:rsidRPr="00CE694B">
        <w:rPr>
          <w:rFonts w:ascii="Times New Roman" w:hAnsi="Times New Roman"/>
          <w:lang w:val="pl-PL"/>
        </w:rPr>
        <w:t xml:space="preserve"> 2015. </w:t>
      </w:r>
      <w:r w:rsidR="00BF1125" w:rsidRPr="00CE694B">
        <w:rPr>
          <w:rFonts w:ascii="Times New Roman" w:hAnsi="Times New Roman"/>
          <w:lang w:val="pl-PL"/>
        </w:rPr>
        <w:t>d</w:t>
      </w:r>
      <w:r w:rsidR="00057EA6" w:rsidRPr="00CE694B">
        <w:rPr>
          <w:rFonts w:ascii="Times New Roman" w:hAnsi="Times New Roman"/>
          <w:lang w:val="pl-PL"/>
        </w:rPr>
        <w:t>o 2</w:t>
      </w:r>
      <w:r w:rsidR="008C2C0E" w:rsidRPr="00CE694B">
        <w:rPr>
          <w:rFonts w:ascii="Times New Roman" w:hAnsi="Times New Roman"/>
          <w:lang w:val="pl-PL"/>
        </w:rPr>
        <w:t>3</w:t>
      </w:r>
      <w:r w:rsidR="00057EA6" w:rsidRPr="00CE694B">
        <w:rPr>
          <w:rFonts w:ascii="Times New Roman" w:hAnsi="Times New Roman"/>
          <w:lang w:val="pl-PL"/>
        </w:rPr>
        <w:t xml:space="preserve">. </w:t>
      </w:r>
      <w:r w:rsidR="008C2C0E" w:rsidRPr="00CE694B">
        <w:rPr>
          <w:rFonts w:ascii="Times New Roman" w:hAnsi="Times New Roman"/>
          <w:lang w:val="pl-PL"/>
        </w:rPr>
        <w:t>kolovoza</w:t>
      </w:r>
      <w:r w:rsidR="00057EA6" w:rsidRPr="00CE694B">
        <w:rPr>
          <w:rFonts w:ascii="Times New Roman" w:hAnsi="Times New Roman"/>
          <w:lang w:val="pl-PL"/>
        </w:rPr>
        <w:t xml:space="preserve"> 2016.</w:t>
      </w:r>
    </w:p>
    <w:p w:rsidR="00826C3C" w:rsidRPr="00CE694B" w:rsidRDefault="00826C3C" w:rsidP="000E1F39">
      <w:pPr>
        <w:ind w:left="360"/>
        <w:rPr>
          <w:rFonts w:ascii="Times New Roman" w:hAnsi="Times New Roman"/>
          <w:lang w:val="pl-PL"/>
        </w:rPr>
      </w:pPr>
    </w:p>
    <w:p w:rsidR="00057EA6" w:rsidRPr="00CE694B" w:rsidRDefault="00057EA6" w:rsidP="000E1F39">
      <w:pPr>
        <w:ind w:left="360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lastRenderedPageBreak/>
        <w:t xml:space="preserve">- U svezi pokretnina stečajnog dužnika po primitku </w:t>
      </w:r>
      <w:r w:rsidR="00826C3C" w:rsidRPr="00CE694B">
        <w:rPr>
          <w:rFonts w:ascii="Times New Roman" w:hAnsi="Times New Roman"/>
          <w:lang w:val="pl-PL"/>
        </w:rPr>
        <w:t xml:space="preserve">nalaza i </w:t>
      </w:r>
      <w:r w:rsidRPr="00CE694B">
        <w:rPr>
          <w:rFonts w:ascii="Times New Roman" w:hAnsi="Times New Roman"/>
          <w:lang w:val="pl-PL"/>
        </w:rPr>
        <w:t>mišljenja stalnog sudskog vještaka Krunoslava Ormuža dati će se daljni prijedlozi</w:t>
      </w:r>
      <w:r w:rsidR="00A36304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radi njihovog unovčenja.</w:t>
      </w:r>
    </w:p>
    <w:p w:rsidR="00057EA6" w:rsidRPr="00CE694B" w:rsidRDefault="00057EA6" w:rsidP="000E1F39">
      <w:pPr>
        <w:ind w:left="360"/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Mjesto i datum </w:t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  <w:t>Stečajni upravitelj</w:t>
      </w:r>
    </w:p>
    <w:p w:rsidR="000E1F39" w:rsidRPr="00CE694B" w:rsidRDefault="00057EA6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Zagreb, 2</w:t>
      </w:r>
      <w:r w:rsidR="008C2C0E" w:rsidRPr="00CE694B">
        <w:rPr>
          <w:rFonts w:ascii="Times New Roman" w:hAnsi="Times New Roman"/>
          <w:lang w:val="pl-PL"/>
        </w:rPr>
        <w:t>3</w:t>
      </w:r>
      <w:r w:rsidRPr="00CE694B">
        <w:rPr>
          <w:rFonts w:ascii="Times New Roman" w:hAnsi="Times New Roman"/>
          <w:lang w:val="pl-PL"/>
        </w:rPr>
        <w:t xml:space="preserve">. </w:t>
      </w:r>
      <w:r w:rsidR="008C2C0E" w:rsidRPr="00CE694B">
        <w:rPr>
          <w:rFonts w:ascii="Times New Roman" w:hAnsi="Times New Roman"/>
          <w:lang w:val="pl-PL"/>
        </w:rPr>
        <w:t>svibnja</w:t>
      </w:r>
      <w:r w:rsidRPr="00CE694B">
        <w:rPr>
          <w:rFonts w:ascii="Times New Roman" w:hAnsi="Times New Roman"/>
          <w:lang w:val="pl-PL"/>
        </w:rPr>
        <w:t xml:space="preserve"> 2016.</w:t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>Vesna Kocbek</w:t>
      </w:r>
    </w:p>
    <w:p w:rsidR="000E1F39" w:rsidRPr="00CE694B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E694B" w:rsidRDefault="00C61F72">
      <w:pPr>
        <w:rPr>
          <w:rFonts w:ascii="Times New Roman" w:hAnsi="Times New Roman"/>
          <w:lang w:val="pl-PL"/>
        </w:rPr>
      </w:pPr>
    </w:p>
    <w:sectPr w:rsidR="00C61F72" w:rsidRPr="00CE694B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E271E"/>
    <w:multiLevelType w:val="hybridMultilevel"/>
    <w:tmpl w:val="764CE4F2"/>
    <w:lvl w:ilvl="0" w:tplc="E272B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A4588"/>
    <w:multiLevelType w:val="hybridMultilevel"/>
    <w:tmpl w:val="E81E701C"/>
    <w:lvl w:ilvl="0" w:tplc="E0247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7EA6"/>
    <w:rsid w:val="000A7B53"/>
    <w:rsid w:val="000B76AC"/>
    <w:rsid w:val="000E1F39"/>
    <w:rsid w:val="00160076"/>
    <w:rsid w:val="0029241F"/>
    <w:rsid w:val="0030558E"/>
    <w:rsid w:val="003164B5"/>
    <w:rsid w:val="003C2279"/>
    <w:rsid w:val="00516FB5"/>
    <w:rsid w:val="00575753"/>
    <w:rsid w:val="0058222D"/>
    <w:rsid w:val="005E7EAF"/>
    <w:rsid w:val="00627FE2"/>
    <w:rsid w:val="0066097F"/>
    <w:rsid w:val="00712773"/>
    <w:rsid w:val="00826C3C"/>
    <w:rsid w:val="008512FB"/>
    <w:rsid w:val="00862545"/>
    <w:rsid w:val="00867FBF"/>
    <w:rsid w:val="008C2C0E"/>
    <w:rsid w:val="00977B96"/>
    <w:rsid w:val="00986BE8"/>
    <w:rsid w:val="009A27DB"/>
    <w:rsid w:val="00A36304"/>
    <w:rsid w:val="00A83C48"/>
    <w:rsid w:val="00A979ED"/>
    <w:rsid w:val="00AA25FF"/>
    <w:rsid w:val="00B1568C"/>
    <w:rsid w:val="00B31600"/>
    <w:rsid w:val="00BF1125"/>
    <w:rsid w:val="00C27AF5"/>
    <w:rsid w:val="00C61F72"/>
    <w:rsid w:val="00CB7470"/>
    <w:rsid w:val="00CE694B"/>
    <w:rsid w:val="00D36811"/>
    <w:rsid w:val="00D875DE"/>
    <w:rsid w:val="00D974C5"/>
    <w:rsid w:val="00DA50A0"/>
    <w:rsid w:val="00DF1362"/>
    <w:rsid w:val="00E50ECF"/>
    <w:rsid w:val="00E7666C"/>
    <w:rsid w:val="00EE04E2"/>
    <w:rsid w:val="00EE60C0"/>
    <w:rsid w:val="00F77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8406</Characters>
  <Application>Microsoft Office Word</Application>
  <DocSecurity>4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2016-05-23T12:21:00Z</cp:lastPrinted>
  <dcterms:created xsi:type="dcterms:W3CDTF">2016-05-27T12:16:00Z</dcterms:created>
  <dcterms:modified xsi:type="dcterms:W3CDTF">2016-05-27T12:16:00Z</dcterms:modified>
</cp:coreProperties>
</file>